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74" w:rsidRPr="002514C4" w:rsidRDefault="002514C4" w:rsidP="00C408FE">
      <w:pPr>
        <w:pStyle w:val="Heading1"/>
        <w:spacing w:before="0"/>
        <w:rPr>
          <w:rFonts w:ascii="Arial" w:hAnsi="Arial"/>
        </w:rPr>
      </w:pPr>
      <w:r w:rsidRPr="002514C4">
        <w:rPr>
          <w:rFonts w:ascii="Arial" w:hAnsi="Arial"/>
        </w:rPr>
        <w:t>G</w:t>
      </w:r>
      <w:r>
        <w:rPr>
          <w:rFonts w:ascii="Arial" w:hAnsi="Arial"/>
        </w:rPr>
        <w:t>eneral</w:t>
      </w:r>
    </w:p>
    <w:p w:rsidR="009452C2" w:rsidRPr="002514C4" w:rsidRDefault="009452C2" w:rsidP="00B96856">
      <w:pPr>
        <w:pStyle w:val="Heading2"/>
      </w:pPr>
      <w:r w:rsidRPr="002514C4">
        <w:t>S</w:t>
      </w:r>
      <w:r w:rsidR="002514C4">
        <w:t xml:space="preserve">ection </w:t>
      </w:r>
      <w:r w:rsidR="00645D7B">
        <w:t>i</w:t>
      </w:r>
      <w:r w:rsidR="002514C4">
        <w:t>ncludes</w:t>
      </w:r>
    </w:p>
    <w:p w:rsidR="009452C2" w:rsidRPr="002514C4" w:rsidRDefault="009452C2" w:rsidP="00F71AD1">
      <w:pPr>
        <w:pStyle w:val="ListNumber"/>
      </w:pPr>
      <w:r w:rsidRPr="002514C4">
        <w:t xml:space="preserve">This section specifies </w:t>
      </w:r>
      <w:r w:rsidR="00E23A91" w:rsidRPr="002514C4">
        <w:t xml:space="preserve">requirements for </w:t>
      </w:r>
      <w:r w:rsidR="00A65850" w:rsidRPr="002514C4">
        <w:t>sod and seeding and initial maintenance.</w:t>
      </w:r>
    </w:p>
    <w:p w:rsidR="00A65850" w:rsidRPr="002514C4" w:rsidRDefault="00A65850" w:rsidP="00E23A91">
      <w:pPr>
        <w:pStyle w:val="Heading2"/>
      </w:pPr>
      <w:r w:rsidRPr="002514C4">
        <w:t>R</w:t>
      </w:r>
      <w:r w:rsidR="002514C4">
        <w:t xml:space="preserve">eference </w:t>
      </w:r>
      <w:r w:rsidR="00645D7B">
        <w:t>s</w:t>
      </w:r>
      <w:r w:rsidR="002514C4">
        <w:t>tandards</w:t>
      </w:r>
    </w:p>
    <w:p w:rsidR="000B51FB" w:rsidRDefault="000B51FB" w:rsidP="00F71AD1">
      <w:pPr>
        <w:pStyle w:val="ListNumber"/>
      </w:pPr>
      <w:r>
        <w:t>Ontario Provincial Standard Specifications</w:t>
      </w:r>
    </w:p>
    <w:p w:rsidR="00C408FE" w:rsidRDefault="00C408FE" w:rsidP="00B96856">
      <w:pPr>
        <w:pStyle w:val="ListNumber2"/>
      </w:pPr>
      <w:r>
        <w:t>OPSS</w:t>
      </w:r>
      <w:r w:rsidR="00285FF2">
        <w:t xml:space="preserve"> 802 (November 2010) – Construction Specification for Topsoil</w:t>
      </w:r>
    </w:p>
    <w:p w:rsidR="00A65850" w:rsidRPr="002514C4" w:rsidRDefault="000B51FB" w:rsidP="00B96856">
      <w:pPr>
        <w:pStyle w:val="ListNumber2"/>
      </w:pPr>
      <w:r>
        <w:t>OPSS</w:t>
      </w:r>
      <w:r w:rsidR="00285FF2">
        <w:t>.</w:t>
      </w:r>
      <w:r w:rsidR="00C408FE">
        <w:t xml:space="preserve">MUNI </w:t>
      </w:r>
      <w:r>
        <w:t xml:space="preserve">803 </w:t>
      </w:r>
      <w:r w:rsidR="00C408FE">
        <w:t xml:space="preserve">(November 2018) – </w:t>
      </w:r>
      <w:r w:rsidR="00A65850" w:rsidRPr="002514C4">
        <w:t>Construction Specification for Sodding</w:t>
      </w:r>
    </w:p>
    <w:p w:rsidR="00531EF7" w:rsidRPr="002514C4" w:rsidRDefault="00531EF7" w:rsidP="00E23A91">
      <w:pPr>
        <w:pStyle w:val="Heading2"/>
      </w:pPr>
      <w:r w:rsidRPr="002514C4">
        <w:t>M</w:t>
      </w:r>
      <w:r w:rsidR="002514C4">
        <w:t xml:space="preserve">easurement and </w:t>
      </w:r>
      <w:r w:rsidR="00645D7B">
        <w:t>p</w:t>
      </w:r>
      <w:r w:rsidR="002514C4">
        <w:t>ayment</w:t>
      </w:r>
    </w:p>
    <w:p w:rsidR="00531EF7" w:rsidRPr="002514C4" w:rsidRDefault="00531EF7" w:rsidP="00F71AD1">
      <w:pPr>
        <w:pStyle w:val="ListNumber"/>
      </w:pPr>
      <w:r w:rsidRPr="002514C4">
        <w:t xml:space="preserve">No measurement will be made for the work of this Section.  </w:t>
      </w:r>
      <w:r w:rsidR="00BF4A38" w:rsidRPr="002514C4">
        <w:t>The “Measurement for Payment” and “Basis of Payment” clauses of the referenced OPS Specifications shall not apply this this Contract.</w:t>
      </w:r>
    </w:p>
    <w:p w:rsidR="00531EF7" w:rsidRPr="002514C4" w:rsidRDefault="00531EF7" w:rsidP="00F71AD1">
      <w:pPr>
        <w:pStyle w:val="ListNumber"/>
      </w:pPr>
      <w:r w:rsidRPr="002514C4">
        <w:t>Lump sum price for this Section shall include all labour, equipment and materials to do the specified work and supply the specified materials.</w:t>
      </w:r>
    </w:p>
    <w:p w:rsidR="0081701D" w:rsidRPr="002514C4" w:rsidRDefault="002514C4" w:rsidP="00E23A91">
      <w:pPr>
        <w:pStyle w:val="Heading2"/>
      </w:pPr>
      <w:r w:rsidRPr="002514C4">
        <w:t>Q</w:t>
      </w:r>
      <w:r>
        <w:t>ualifications</w:t>
      </w:r>
    </w:p>
    <w:p w:rsidR="0081701D" w:rsidRPr="002514C4" w:rsidRDefault="003964EC" w:rsidP="00F71AD1">
      <w:pPr>
        <w:pStyle w:val="ListNumber"/>
      </w:pPr>
      <w:r w:rsidRPr="002514C4">
        <w:t>Firm</w:t>
      </w:r>
      <w:r w:rsidR="005840C8" w:rsidRPr="002514C4">
        <w:t xml:space="preserve"> </w:t>
      </w:r>
      <w:r w:rsidR="0081701D" w:rsidRPr="002514C4">
        <w:t>performing work of this Section shall have at least 3 years’ experience in performing work of similar scope.</w:t>
      </w:r>
    </w:p>
    <w:p w:rsidR="001D2AD0" w:rsidRPr="002514C4" w:rsidRDefault="001D2AD0" w:rsidP="001D2AD0">
      <w:pPr>
        <w:pStyle w:val="Heading2"/>
      </w:pPr>
      <w:r w:rsidRPr="002514C4">
        <w:t>Q</w:t>
      </w:r>
      <w:r w:rsidR="00645D7B">
        <w:t>uality a</w:t>
      </w:r>
      <w:r w:rsidR="002514C4">
        <w:t xml:space="preserve">ssurance </w:t>
      </w:r>
    </w:p>
    <w:p w:rsidR="001D2AD0" w:rsidRPr="002514C4" w:rsidRDefault="001D2AD0" w:rsidP="00F71AD1">
      <w:pPr>
        <w:pStyle w:val="ListNumber"/>
      </w:pPr>
      <w:r w:rsidRPr="002514C4">
        <w:t>Subsection 803.08.02 of OPSS</w:t>
      </w:r>
      <w:r w:rsidR="00285FF2">
        <w:t>.MUNI</w:t>
      </w:r>
      <w:r w:rsidRPr="002514C4">
        <w:t xml:space="preserve"> 803 is amended by the addition of the following:</w:t>
      </w:r>
    </w:p>
    <w:p w:rsidR="001D2AD0" w:rsidRPr="002514C4" w:rsidRDefault="001D2AD0" w:rsidP="00C116E2">
      <w:pPr>
        <w:pStyle w:val="OPSQuote"/>
      </w:pPr>
      <w:r w:rsidRPr="002514C4">
        <w:t>“If surface soil should be visible between the rolls of sod the Contract Administrator may, at his sole discretion, request the Contractor to correct the open joints by providing topsoil and seed, in lieu of repositioning the displaced rolls of sod.”</w:t>
      </w:r>
    </w:p>
    <w:p w:rsidR="00E23A91" w:rsidRPr="002514C4" w:rsidRDefault="002514C4" w:rsidP="00E23A91">
      <w:pPr>
        <w:pStyle w:val="Heading1"/>
        <w:rPr>
          <w:rFonts w:ascii="Arial" w:hAnsi="Arial"/>
        </w:rPr>
      </w:pPr>
      <w:r w:rsidRPr="002514C4">
        <w:rPr>
          <w:rFonts w:ascii="Arial" w:hAnsi="Arial"/>
        </w:rPr>
        <w:lastRenderedPageBreak/>
        <w:t>P</w:t>
      </w:r>
      <w:r>
        <w:rPr>
          <w:rFonts w:ascii="Arial" w:hAnsi="Arial"/>
        </w:rPr>
        <w:t>roducts</w:t>
      </w:r>
    </w:p>
    <w:p w:rsidR="00E23A91" w:rsidRPr="002514C4" w:rsidRDefault="002514C4" w:rsidP="00E23A91">
      <w:pPr>
        <w:pStyle w:val="Heading2"/>
      </w:pPr>
      <w:r w:rsidRPr="002514C4">
        <w:t>T</w:t>
      </w:r>
      <w:r>
        <w:t>opsoil</w:t>
      </w:r>
    </w:p>
    <w:p w:rsidR="00C40ACB" w:rsidRPr="002514C4" w:rsidRDefault="00C40ACB" w:rsidP="00F71AD1">
      <w:pPr>
        <w:pStyle w:val="ListNumber"/>
      </w:pPr>
      <w:r w:rsidRPr="002514C4">
        <w:t>Fertile, friable, sandy natural loam material with a pH of 6.0 to 7.5</w:t>
      </w:r>
      <w:r w:rsidR="00742F52" w:rsidRPr="002514C4">
        <w:t>,</w:t>
      </w:r>
      <w:r w:rsidRPr="002514C4">
        <w:t xml:space="preserve"> containing not less than 5% organic material.</w:t>
      </w:r>
    </w:p>
    <w:p w:rsidR="00742F52" w:rsidRPr="002514C4" w:rsidRDefault="00C40ACB" w:rsidP="00F71AD1">
      <w:pPr>
        <w:pStyle w:val="ListNumber"/>
      </w:pPr>
      <w:r w:rsidRPr="002514C4">
        <w:t>Free of roots, vegetation or other debris that prevents proper placement</w:t>
      </w:r>
    </w:p>
    <w:p w:rsidR="00C40ACB" w:rsidRPr="002514C4" w:rsidRDefault="00742F52" w:rsidP="00F71AD1">
      <w:pPr>
        <w:pStyle w:val="ListNumber"/>
      </w:pPr>
      <w:r w:rsidRPr="002514C4">
        <w:t>F</w:t>
      </w:r>
      <w:r w:rsidR="00C40ACB" w:rsidRPr="002514C4">
        <w:t>ree of stones and clods over 20 mm in any dimension.</w:t>
      </w:r>
    </w:p>
    <w:p w:rsidR="00C40ACB" w:rsidRPr="002514C4" w:rsidRDefault="00C40ACB" w:rsidP="00F71AD1">
      <w:pPr>
        <w:pStyle w:val="ListNumber"/>
      </w:pPr>
      <w:r w:rsidRPr="002514C4">
        <w:t>Imported topsoil shall be screened prior to delivery to the site.</w:t>
      </w:r>
    </w:p>
    <w:p w:rsidR="00C40ACB" w:rsidRPr="002514C4" w:rsidRDefault="00C40ACB" w:rsidP="00F71AD1">
      <w:pPr>
        <w:pStyle w:val="ListNumber"/>
      </w:pPr>
      <w:r w:rsidRPr="002514C4">
        <w:t xml:space="preserve">Native topsoil is acceptable provided it meets </w:t>
      </w:r>
      <w:r w:rsidR="00943C25" w:rsidRPr="002514C4">
        <w:t xml:space="preserve">or is augmented to meet the </w:t>
      </w:r>
      <w:r w:rsidRPr="002514C4">
        <w:t>quality standards specified in this Section.</w:t>
      </w:r>
    </w:p>
    <w:p w:rsidR="00E7200E" w:rsidRPr="002514C4" w:rsidRDefault="002514C4" w:rsidP="00C40ACB">
      <w:pPr>
        <w:pStyle w:val="Heading2"/>
      </w:pPr>
      <w:r w:rsidRPr="002514C4">
        <w:t>S</w:t>
      </w:r>
      <w:r>
        <w:t>od</w:t>
      </w:r>
    </w:p>
    <w:p w:rsidR="00E7200E" w:rsidRPr="002514C4" w:rsidRDefault="00E7200E" w:rsidP="00F71AD1">
      <w:pPr>
        <w:pStyle w:val="ListNumber"/>
      </w:pPr>
      <w:r w:rsidRPr="002514C4">
        <w:t>Subsection 803.05.01 of OPSS</w:t>
      </w:r>
      <w:r w:rsidR="00285FF2">
        <w:t>.MUNI</w:t>
      </w:r>
      <w:r w:rsidRPr="002514C4">
        <w:t xml:space="preserve"> 803 is amended by the deletion of the third sentence in paragraph 2, and replacing it with the following sentence:</w:t>
      </w:r>
    </w:p>
    <w:p w:rsidR="00E7200E" w:rsidRPr="002514C4" w:rsidRDefault="00E7200E" w:rsidP="00C116E2">
      <w:pPr>
        <w:pStyle w:val="OPSQuote"/>
      </w:pPr>
      <w:r w:rsidRPr="002514C4">
        <w:t>“There shall be no more than 5 broadleaf weeds per 40 square metres of sod.”</w:t>
      </w:r>
    </w:p>
    <w:p w:rsidR="00C40ACB" w:rsidRPr="002514C4" w:rsidRDefault="00C40ACB" w:rsidP="00C40ACB">
      <w:pPr>
        <w:pStyle w:val="Heading2"/>
      </w:pPr>
      <w:r w:rsidRPr="002514C4">
        <w:t>S</w:t>
      </w:r>
      <w:r w:rsidR="002514C4">
        <w:t xml:space="preserve">ource </w:t>
      </w:r>
      <w:r w:rsidR="00645D7B">
        <w:t xml:space="preserve">quality control </w:t>
      </w:r>
    </w:p>
    <w:p w:rsidR="00943C25" w:rsidRPr="002514C4" w:rsidRDefault="00943C25" w:rsidP="00F71AD1">
      <w:pPr>
        <w:pStyle w:val="ListNumber"/>
      </w:pPr>
      <w:r w:rsidRPr="002514C4">
        <w:t>Test proposed topsoil prior to shipment to the site and provide Consultant with a copy of test results confirming conformance with the requirements of this Section.</w:t>
      </w:r>
    </w:p>
    <w:p w:rsidR="00E23A91" w:rsidRPr="002514C4" w:rsidRDefault="002514C4" w:rsidP="00E23A91">
      <w:pPr>
        <w:pStyle w:val="Heading1"/>
        <w:rPr>
          <w:rFonts w:ascii="Arial" w:hAnsi="Arial"/>
        </w:rPr>
      </w:pPr>
      <w:r w:rsidRPr="002514C4">
        <w:rPr>
          <w:rFonts w:ascii="Arial" w:hAnsi="Arial"/>
        </w:rPr>
        <w:t>E</w:t>
      </w:r>
      <w:r>
        <w:rPr>
          <w:rFonts w:ascii="Arial" w:hAnsi="Arial"/>
        </w:rPr>
        <w:t>xecution</w:t>
      </w:r>
    </w:p>
    <w:p w:rsidR="00E7200E" w:rsidRPr="002514C4" w:rsidRDefault="00E7200E" w:rsidP="00E7200E">
      <w:pPr>
        <w:pStyle w:val="Heading2"/>
      </w:pPr>
      <w:r w:rsidRPr="002514C4">
        <w:t>P</w:t>
      </w:r>
      <w:r w:rsidR="002514C4">
        <w:t xml:space="preserve">reparation </w:t>
      </w:r>
      <w:r w:rsidR="00645D7B">
        <w:t>of areas to receive sod and seed</w:t>
      </w:r>
      <w:r w:rsidR="002514C4">
        <w:t xml:space="preserve"> </w:t>
      </w:r>
    </w:p>
    <w:p w:rsidR="00E7200E" w:rsidRPr="002514C4" w:rsidRDefault="00E7200E" w:rsidP="00F71AD1">
      <w:pPr>
        <w:pStyle w:val="ListNumber"/>
      </w:pPr>
      <w:r w:rsidRPr="002514C4">
        <w:t>Subsection 802.07.02 of OPSS 802 is deleted in its entirety and replaced with the following:</w:t>
      </w:r>
    </w:p>
    <w:p w:rsidR="00E7200E" w:rsidRPr="002514C4" w:rsidRDefault="00E7200E" w:rsidP="00C116E2">
      <w:pPr>
        <w:pStyle w:val="OPSQuote"/>
      </w:pPr>
      <w:r w:rsidRPr="002514C4">
        <w:t>“Areas where topsoil is to be placed shall be fine graded to a uniform surface according to OPSS 206. The subgrade shall be compacted to 95% Standard Proctor Density. The surface shall then be loosened to a depth of 25 mm. The prepared subgrade surface shall be at a depth to allow for placement of 1</w:t>
      </w:r>
      <w:r w:rsidR="003964EC" w:rsidRPr="002514C4">
        <w:t>5</w:t>
      </w:r>
      <w:r w:rsidRPr="002514C4">
        <w:t>0 mm of topsoil.”</w:t>
      </w:r>
    </w:p>
    <w:p w:rsidR="00BF4A38" w:rsidRPr="002514C4" w:rsidRDefault="00BF4A38" w:rsidP="00E7200E">
      <w:pPr>
        <w:pStyle w:val="Heading2"/>
      </w:pPr>
      <w:r w:rsidRPr="002514C4">
        <w:lastRenderedPageBreak/>
        <w:t>P</w:t>
      </w:r>
      <w:r w:rsidR="002514C4">
        <w:t xml:space="preserve">lacement of </w:t>
      </w:r>
      <w:r w:rsidR="00645D7B">
        <w:t>t</w:t>
      </w:r>
      <w:r w:rsidR="002514C4">
        <w:t>opsoil</w:t>
      </w:r>
    </w:p>
    <w:p w:rsidR="00BF4A38" w:rsidRPr="002514C4" w:rsidRDefault="00BF4A38" w:rsidP="00F71AD1">
      <w:pPr>
        <w:pStyle w:val="ListNumber"/>
      </w:pPr>
      <w:r w:rsidRPr="002514C4">
        <w:t>Subsection 802.07.03 of OPSS 802 is deleted in its entirety and replaced with the following:</w:t>
      </w:r>
    </w:p>
    <w:p w:rsidR="00BF4A38" w:rsidRPr="002514C4" w:rsidRDefault="00BF4A38" w:rsidP="00C116E2">
      <w:pPr>
        <w:pStyle w:val="OPSQuote"/>
      </w:pPr>
      <w:r w:rsidRPr="002514C4">
        <w:t>“Topsoil shall be</w:t>
      </w:r>
      <w:r w:rsidR="003964EC" w:rsidRPr="002514C4">
        <w:t xml:space="preserve"> placed to a uniform depth of 15</w:t>
      </w:r>
      <w:r w:rsidRPr="002514C4">
        <w:t>0 mm on areas specified in the Contract Documents.”</w:t>
      </w:r>
    </w:p>
    <w:p w:rsidR="00E7200E" w:rsidRPr="002514C4" w:rsidRDefault="00E7200E" w:rsidP="00E7200E">
      <w:pPr>
        <w:pStyle w:val="Heading2"/>
      </w:pPr>
      <w:r w:rsidRPr="002514C4">
        <w:t>P</w:t>
      </w:r>
      <w:r w:rsidR="002514C4">
        <w:t xml:space="preserve">lacement of </w:t>
      </w:r>
      <w:r w:rsidR="00645D7B">
        <w:t>s</w:t>
      </w:r>
      <w:r w:rsidR="002514C4">
        <w:t>od</w:t>
      </w:r>
    </w:p>
    <w:p w:rsidR="00E7200E" w:rsidRPr="002514C4" w:rsidRDefault="00E7200E" w:rsidP="00F71AD1">
      <w:pPr>
        <w:pStyle w:val="ListNumber"/>
      </w:pPr>
      <w:r w:rsidRPr="002514C4">
        <w:t>Subsection 803.07.04 of OPSS</w:t>
      </w:r>
      <w:r w:rsidR="00285FF2">
        <w:t>.MUNI</w:t>
      </w:r>
      <w:r w:rsidRPr="002514C4">
        <w:t xml:space="preserve"> 803 is amended by the addition of the following: </w:t>
      </w:r>
    </w:p>
    <w:p w:rsidR="00E7200E" w:rsidRPr="002514C4" w:rsidRDefault="00E7200E" w:rsidP="00C116E2">
      <w:pPr>
        <w:pStyle w:val="OPSQuote"/>
      </w:pPr>
      <w:r w:rsidRPr="002514C4">
        <w:t xml:space="preserve">“Sod shall be placed within 24 hours after delivery to the job site unless otherwise authorized by the Contract Administrator. </w:t>
      </w:r>
      <w:r w:rsidR="00502F50" w:rsidRPr="002514C4">
        <w:t xml:space="preserve"> </w:t>
      </w:r>
      <w:r w:rsidRPr="002514C4">
        <w:t>Sod not placed within the permitted time shall be removed and disposed of off-site and replaced with new sod meeting specifications.  Sod shall be rolled within 24 hours of being placed.  Sod shall be saturated immediately after rolling.</w:t>
      </w:r>
      <w:r w:rsidR="00502F50" w:rsidRPr="002514C4">
        <w:t xml:space="preserve"> </w:t>
      </w:r>
      <w:r w:rsidRPr="002514C4">
        <w:t xml:space="preserve"> On all slopes 2:1 or steeper, every sod </w:t>
      </w:r>
      <w:r w:rsidR="00502F50" w:rsidRPr="002514C4">
        <w:t xml:space="preserve">piece </w:t>
      </w:r>
      <w:r w:rsidRPr="002514C4">
        <w:t xml:space="preserve">shall be pegged.  Sod along ditch inverts and one row on both sides of the ditch invert shall be pegged. Minimum width of sod to be pegged in ditches shall be 1.2 </w:t>
      </w:r>
      <w:proofErr w:type="gramStart"/>
      <w:r w:rsidRPr="002514C4">
        <w:t>m.“</w:t>
      </w:r>
      <w:proofErr w:type="gramEnd"/>
    </w:p>
    <w:p w:rsidR="00E7200E" w:rsidRPr="002514C4" w:rsidRDefault="00E7200E" w:rsidP="00F71AD1">
      <w:pPr>
        <w:pStyle w:val="ListNumber"/>
      </w:pPr>
      <w:r w:rsidRPr="002514C4">
        <w:t>Subsection 803.07.05 of OPSS</w:t>
      </w:r>
      <w:r w:rsidR="00285FF2">
        <w:t>.MUNI</w:t>
      </w:r>
      <w:r w:rsidRPr="002514C4">
        <w:t xml:space="preserve"> 803 is deleted in its entirety and replaced with the following:</w:t>
      </w:r>
    </w:p>
    <w:p w:rsidR="00E7200E" w:rsidRPr="002514C4" w:rsidRDefault="00E7200E" w:rsidP="00C116E2">
      <w:pPr>
        <w:pStyle w:val="OPSQuote"/>
      </w:pPr>
      <w:r w:rsidRPr="002514C4">
        <w:t xml:space="preserve">“Sod shall be maintained for a 30 consecutive </w:t>
      </w:r>
      <w:r w:rsidR="00852961" w:rsidRPr="002514C4">
        <w:t>calendar d</w:t>
      </w:r>
      <w:r w:rsidRPr="002514C4">
        <w:t xml:space="preserve">ay maintenance period following </w:t>
      </w:r>
      <w:r w:rsidR="00502F50" w:rsidRPr="002514C4">
        <w:t>completion of placement</w:t>
      </w:r>
      <w:r w:rsidRPr="002514C4">
        <w:t>.  For sod placed after September 30 in any calendar year, sod shall be maintained u</w:t>
      </w:r>
      <w:bookmarkStart w:id="0" w:name="_GoBack"/>
      <w:bookmarkEnd w:id="0"/>
      <w:r w:rsidRPr="002514C4">
        <w:t xml:space="preserve">ntil May 30 of the following calendar year.  All sod placed </w:t>
      </w:r>
      <w:r w:rsidR="00502F50" w:rsidRPr="002514C4">
        <w:t>shall</w:t>
      </w:r>
      <w:r w:rsidRPr="002514C4">
        <w:t xml:space="preserve"> be kept healthy, actively growing and green in leaf colour.</w:t>
      </w:r>
      <w:r w:rsidR="00502F50" w:rsidRPr="002514C4">
        <w:t xml:space="preserve"> </w:t>
      </w:r>
      <w:r w:rsidRPr="002514C4">
        <w:t xml:space="preserve"> The Contractor shall provide maintenance watering as required during the maintenance period.”</w:t>
      </w:r>
    </w:p>
    <w:p w:rsidR="001D2AD0" w:rsidRPr="002514C4" w:rsidRDefault="001D2AD0" w:rsidP="00C116E2">
      <w:pPr>
        <w:pStyle w:val="ListNumber"/>
      </w:pPr>
      <w:r w:rsidRPr="002514C4">
        <w:t xml:space="preserve">For initial cutting, cut </w:t>
      </w:r>
      <w:r w:rsidR="00502F50" w:rsidRPr="002514C4">
        <w:t>sod</w:t>
      </w:r>
      <w:r w:rsidRPr="002514C4">
        <w:t xml:space="preserve"> on a graduated cutting schedule as follows.</w:t>
      </w:r>
    </w:p>
    <w:p w:rsidR="001D2AD0" w:rsidRPr="002514C4" w:rsidRDefault="001D2AD0" w:rsidP="00C116E2">
      <w:pPr>
        <w:pStyle w:val="ListNumber"/>
      </w:pPr>
      <w:r w:rsidRPr="002514C4">
        <w:t xml:space="preserve">Do 3 cuttings </w:t>
      </w:r>
      <w:r w:rsidR="00502F50" w:rsidRPr="002514C4">
        <w:t>after</w:t>
      </w:r>
      <w:r w:rsidRPr="002514C4">
        <w:t xml:space="preserve"> sod has been </w:t>
      </w:r>
      <w:r w:rsidR="00502F50" w:rsidRPr="002514C4">
        <w:t>placed</w:t>
      </w:r>
      <w:r w:rsidRPr="002514C4">
        <w:t xml:space="preserve">. </w:t>
      </w:r>
    </w:p>
    <w:p w:rsidR="001D2AD0" w:rsidRPr="002514C4" w:rsidRDefault="001D2AD0" w:rsidP="00C116E2">
      <w:pPr>
        <w:pStyle w:val="ListNumber"/>
      </w:pPr>
      <w:r w:rsidRPr="002514C4">
        <w:t xml:space="preserve">Do </w:t>
      </w:r>
      <w:r w:rsidR="00502F50" w:rsidRPr="002514C4">
        <w:t xml:space="preserve">first </w:t>
      </w:r>
      <w:r w:rsidRPr="002514C4">
        <w:t xml:space="preserve">cut </w:t>
      </w:r>
      <w:r w:rsidR="005C00EC" w:rsidRPr="002514C4">
        <w:t>25 days</w:t>
      </w:r>
      <w:r w:rsidRPr="002514C4">
        <w:t xml:space="preserve"> after sod placement.  Cut sod to 115 mm (4.5”) height.</w:t>
      </w:r>
    </w:p>
    <w:p w:rsidR="005C00EC" w:rsidRPr="002514C4" w:rsidRDefault="001D2AD0" w:rsidP="00C116E2">
      <w:pPr>
        <w:pStyle w:val="ListNumber"/>
      </w:pPr>
      <w:r w:rsidRPr="002514C4">
        <w:t>Within a few days, do a second cut to a height of 100 mm (4”)</w:t>
      </w:r>
    </w:p>
    <w:p w:rsidR="001D2AD0" w:rsidRPr="002514C4" w:rsidRDefault="005C00EC" w:rsidP="00C116E2">
      <w:pPr>
        <w:pStyle w:val="ListNumber"/>
      </w:pPr>
      <w:r w:rsidRPr="002514C4">
        <w:t>At end of maintenance period, do final cut</w:t>
      </w:r>
      <w:r w:rsidR="001D2AD0" w:rsidRPr="002514C4">
        <w:t xml:space="preserve"> to a height of 90 mm (3.5”).</w:t>
      </w:r>
    </w:p>
    <w:p w:rsidR="00E23A91" w:rsidRPr="002514C4" w:rsidRDefault="001D2AD0" w:rsidP="006140D3">
      <w:pPr>
        <w:pStyle w:val="Heading2"/>
      </w:pPr>
      <w:r w:rsidRPr="002514C4">
        <w:lastRenderedPageBreak/>
        <w:t>S</w:t>
      </w:r>
      <w:r w:rsidR="00645D7B">
        <w:t>od m</w:t>
      </w:r>
      <w:r w:rsidR="002514C4">
        <w:t xml:space="preserve">aintenance </w:t>
      </w:r>
    </w:p>
    <w:p w:rsidR="001D2AD0" w:rsidRPr="002514C4" w:rsidRDefault="001D2AD0" w:rsidP="00C116E2">
      <w:pPr>
        <w:pStyle w:val="ListNumber"/>
      </w:pPr>
      <w:r w:rsidRPr="002514C4">
        <w:t>Subsection 803.07.05 of OPSS</w:t>
      </w:r>
      <w:r w:rsidR="00285FF2">
        <w:t>.MUNI</w:t>
      </w:r>
      <w:r w:rsidRPr="002514C4">
        <w:t xml:space="preserve"> 803 is amended by the addition of the following:</w:t>
      </w:r>
    </w:p>
    <w:p w:rsidR="001D2AD0" w:rsidRPr="002514C4" w:rsidRDefault="001D2AD0" w:rsidP="00C116E2">
      <w:pPr>
        <w:pStyle w:val="OPSQuote"/>
      </w:pPr>
      <w:r w:rsidRPr="002514C4">
        <w:t>“If surface soil should be visible between the rolls of sod the Contractor Administrator may, at his sole discretion, request the Contractor to correct the open joints by providing topsoil and seed, in lieu of repositioning the displaced rolls of sod.”</w:t>
      </w:r>
    </w:p>
    <w:p w:rsidR="002E75DC" w:rsidRPr="002514C4" w:rsidRDefault="002E75DC" w:rsidP="002514C4">
      <w:pPr>
        <w:pStyle w:val="EndOfSection"/>
      </w:pPr>
      <w:r w:rsidRPr="002514C4">
        <w:t>E</w:t>
      </w:r>
      <w:r w:rsidR="00645D7B">
        <w:t>nd of s</w:t>
      </w:r>
      <w:r w:rsidR="002514C4">
        <w:t>ection</w:t>
      </w:r>
    </w:p>
    <w:sectPr w:rsidR="002E75DC" w:rsidRPr="002514C4" w:rsidSect="006117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127" w:rsidRDefault="007D3127" w:rsidP="006117D3">
      <w:r>
        <w:separator/>
      </w:r>
    </w:p>
  </w:endnote>
  <w:endnote w:type="continuationSeparator" w:id="0">
    <w:p w:rsidR="007D3127" w:rsidRDefault="007D3127"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akkal Majalla">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127" w:rsidRDefault="007D3127" w:rsidP="006117D3">
      <w:r>
        <w:separator/>
      </w:r>
    </w:p>
  </w:footnote>
  <w:footnote w:type="continuationSeparator" w:id="0">
    <w:p w:rsidR="007D3127" w:rsidRDefault="007D3127"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D3" w:rsidRPr="00F71AD1" w:rsidRDefault="00B21A66" w:rsidP="00F71AD1">
    <w:pPr>
      <w:pStyle w:val="Header"/>
      <w:pBdr>
        <w:bottom w:val="none" w:sz="0" w:space="0" w:color="auto"/>
      </w:pBdr>
    </w:pPr>
    <w:r w:rsidRPr="00F71AD1">
      <w:t>[</w:t>
    </w:r>
    <w:r w:rsidR="0075318E" w:rsidRPr="00F71AD1">
      <w:t xml:space="preserve">Project </w:t>
    </w:r>
    <w:r w:rsidR="00B96856">
      <w:t>d</w:t>
    </w:r>
    <w:r w:rsidR="0075318E" w:rsidRPr="00F71AD1">
      <w:t>escription]</w:t>
    </w:r>
    <w:r w:rsidR="0075318E" w:rsidRPr="00F71AD1">
      <w:tab/>
      <w:t xml:space="preserve">Section </w:t>
    </w:r>
    <w:r w:rsidR="00E23A91" w:rsidRPr="00F71AD1">
      <w:t>32</w:t>
    </w:r>
    <w:r w:rsidR="0075318E" w:rsidRPr="00F71AD1">
      <w:t xml:space="preserve"> </w:t>
    </w:r>
    <w:r w:rsidR="00E23A91" w:rsidRPr="00F71AD1">
      <w:t>9</w:t>
    </w:r>
    <w:r w:rsidR="00604414" w:rsidRPr="00F71AD1">
      <w:t>2</w:t>
    </w:r>
    <w:r w:rsidR="003B770C" w:rsidRPr="00F71AD1">
      <w:t xml:space="preserve"> 00</w:t>
    </w:r>
  </w:p>
  <w:p w:rsidR="006117D3" w:rsidRPr="00F71AD1" w:rsidRDefault="003936F7" w:rsidP="00F71AD1">
    <w:pPr>
      <w:pStyle w:val="Header"/>
      <w:pBdr>
        <w:bottom w:val="none" w:sz="0" w:space="0" w:color="auto"/>
      </w:pBdr>
    </w:pPr>
    <w:r>
      <w:t>T-XXXX-20</w:t>
    </w:r>
    <w:r w:rsidR="00C408FE">
      <w:t>XX</w:t>
    </w:r>
    <w:r w:rsidR="006117D3" w:rsidRPr="00F71AD1">
      <w:tab/>
    </w:r>
    <w:r w:rsidR="00604414" w:rsidRPr="00F71AD1">
      <w:t xml:space="preserve">Turf and </w:t>
    </w:r>
    <w:r w:rsidR="00645D7B">
      <w:t>g</w:t>
    </w:r>
    <w:r w:rsidR="00604414" w:rsidRPr="00F71AD1">
      <w:t>rasses</w:t>
    </w:r>
  </w:p>
  <w:p w:rsidR="006117D3" w:rsidRPr="00F71AD1" w:rsidRDefault="006117D3" w:rsidP="00F71AD1">
    <w:pPr>
      <w:pStyle w:val="Header"/>
      <w:pBdr>
        <w:bottom w:val="single" w:sz="4" w:space="1" w:color="auto"/>
      </w:pBdr>
    </w:pPr>
    <w:r w:rsidRPr="00F71AD1">
      <w:tab/>
      <w:t xml:space="preserve">Page </w:t>
    </w:r>
    <w:r w:rsidRPr="00F71AD1">
      <w:fldChar w:fldCharType="begin"/>
    </w:r>
    <w:r w:rsidRPr="00F71AD1">
      <w:instrText xml:space="preserve"> PAGE  \* MERGEFORMAT </w:instrText>
    </w:r>
    <w:r w:rsidRPr="00F71AD1">
      <w:fldChar w:fldCharType="separate"/>
    </w:r>
    <w:r w:rsidR="00B96856">
      <w:rPr>
        <w:noProof/>
      </w:rPr>
      <w:t>4</w:t>
    </w:r>
    <w:r w:rsidRPr="00F71AD1">
      <w:fldChar w:fldCharType="end"/>
    </w:r>
    <w:r w:rsidR="002514C4" w:rsidRPr="00F71AD1">
      <w:t xml:space="preserve"> of </w:t>
    </w:r>
    <w:fldSimple w:instr=" NUMPAGES ">
      <w:r w:rsidR="00B96856">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23425"/>
    <w:multiLevelType w:val="multilevel"/>
    <w:tmpl w:val="91EC6FE6"/>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 w15:restartNumberingAfterBreak="0">
    <w:nsid w:val="4E363B9D"/>
    <w:multiLevelType w:val="hybridMultilevel"/>
    <w:tmpl w:val="8EFA7F16"/>
    <w:lvl w:ilvl="0" w:tplc="4D06424A">
      <w:start w:val="3"/>
      <w:numFmt w:val="bullet"/>
      <w:lvlText w:val="-"/>
      <w:lvlJc w:val="left"/>
      <w:pPr>
        <w:ind w:left="720" w:hanging="360"/>
      </w:pPr>
      <w:rPr>
        <w:rFonts w:ascii="Arial" w:eastAsia="Times New Roman" w:hAnsi="Arial" w:hint="default"/>
      </w:rPr>
    </w:lvl>
    <w:lvl w:ilvl="1" w:tplc="10090003" w:tentative="1">
      <w:start w:val="1"/>
      <w:numFmt w:val="bullet"/>
      <w:pStyle w:val="Level2"/>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A437E4"/>
    <w:multiLevelType w:val="hybridMultilevel"/>
    <w:tmpl w:val="5FE43FF6"/>
    <w:lvl w:ilvl="0" w:tplc="E1760FE8">
      <w:start w:val="1"/>
      <w:numFmt w:val="decimal"/>
      <w:lvlText w:val=".%1"/>
      <w:lvlJc w:val="left"/>
      <w:pPr>
        <w:ind w:left="2880" w:hanging="720"/>
      </w:pPr>
      <w:rPr>
        <w:rFonts w:hint="default"/>
      </w:r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B51FB"/>
    <w:rsid w:val="000C45C2"/>
    <w:rsid w:val="00122690"/>
    <w:rsid w:val="00165C6A"/>
    <w:rsid w:val="0017053E"/>
    <w:rsid w:val="001B01D0"/>
    <w:rsid w:val="001B36AD"/>
    <w:rsid w:val="001C082F"/>
    <w:rsid w:val="001D2AD0"/>
    <w:rsid w:val="001D3B43"/>
    <w:rsid w:val="001F1072"/>
    <w:rsid w:val="00246A02"/>
    <w:rsid w:val="002514C4"/>
    <w:rsid w:val="00267246"/>
    <w:rsid w:val="00285FF2"/>
    <w:rsid w:val="002B28E7"/>
    <w:rsid w:val="002E56C1"/>
    <w:rsid w:val="002E75DC"/>
    <w:rsid w:val="00386499"/>
    <w:rsid w:val="00392FE3"/>
    <w:rsid w:val="003936F7"/>
    <w:rsid w:val="003964EC"/>
    <w:rsid w:val="00396AA7"/>
    <w:rsid w:val="003A4206"/>
    <w:rsid w:val="003B770C"/>
    <w:rsid w:val="00431CA9"/>
    <w:rsid w:val="00433983"/>
    <w:rsid w:val="00436575"/>
    <w:rsid w:val="00502F50"/>
    <w:rsid w:val="00531EF7"/>
    <w:rsid w:val="005840C8"/>
    <w:rsid w:val="005878A9"/>
    <w:rsid w:val="0059009F"/>
    <w:rsid w:val="005C00EC"/>
    <w:rsid w:val="005D448B"/>
    <w:rsid w:val="005E63A9"/>
    <w:rsid w:val="005E7DAB"/>
    <w:rsid w:val="00604414"/>
    <w:rsid w:val="006117D3"/>
    <w:rsid w:val="006140D3"/>
    <w:rsid w:val="00645D7B"/>
    <w:rsid w:val="00651160"/>
    <w:rsid w:val="00681C5E"/>
    <w:rsid w:val="006D1046"/>
    <w:rsid w:val="006E63F3"/>
    <w:rsid w:val="00705CA2"/>
    <w:rsid w:val="0071306D"/>
    <w:rsid w:val="00721DC1"/>
    <w:rsid w:val="00742F52"/>
    <w:rsid w:val="0075318E"/>
    <w:rsid w:val="007D1106"/>
    <w:rsid w:val="007D3127"/>
    <w:rsid w:val="007D7371"/>
    <w:rsid w:val="00811003"/>
    <w:rsid w:val="0081701D"/>
    <w:rsid w:val="008320C6"/>
    <w:rsid w:val="00844CF5"/>
    <w:rsid w:val="00852961"/>
    <w:rsid w:val="008F2F7A"/>
    <w:rsid w:val="00917026"/>
    <w:rsid w:val="00920F65"/>
    <w:rsid w:val="00943C25"/>
    <w:rsid w:val="009452C2"/>
    <w:rsid w:val="009829EC"/>
    <w:rsid w:val="009C1627"/>
    <w:rsid w:val="00A112A8"/>
    <w:rsid w:val="00A17C5F"/>
    <w:rsid w:val="00A565B6"/>
    <w:rsid w:val="00A570B0"/>
    <w:rsid w:val="00A65850"/>
    <w:rsid w:val="00A748F9"/>
    <w:rsid w:val="00AE6EAE"/>
    <w:rsid w:val="00B06A55"/>
    <w:rsid w:val="00B11BBD"/>
    <w:rsid w:val="00B21A66"/>
    <w:rsid w:val="00B4021D"/>
    <w:rsid w:val="00B65970"/>
    <w:rsid w:val="00B96856"/>
    <w:rsid w:val="00BB1006"/>
    <w:rsid w:val="00BF4A38"/>
    <w:rsid w:val="00C02ACC"/>
    <w:rsid w:val="00C116E2"/>
    <w:rsid w:val="00C408FE"/>
    <w:rsid w:val="00C40ACB"/>
    <w:rsid w:val="00D03852"/>
    <w:rsid w:val="00D8265B"/>
    <w:rsid w:val="00D867FF"/>
    <w:rsid w:val="00E23A91"/>
    <w:rsid w:val="00E7200E"/>
    <w:rsid w:val="00EC6130"/>
    <w:rsid w:val="00F54F74"/>
    <w:rsid w:val="00F71996"/>
    <w:rsid w:val="00F71AD1"/>
    <w:rsid w:val="00F939AD"/>
    <w:rsid w:val="00F93E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250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7026"/>
    <w:pPr>
      <w:spacing w:line="288" w:lineRule="auto"/>
    </w:pPr>
  </w:style>
  <w:style w:type="paragraph" w:styleId="Heading1">
    <w:name w:val="heading 1"/>
    <w:basedOn w:val="Normal"/>
    <w:next w:val="Heading2"/>
    <w:qFormat/>
    <w:rsid w:val="00917026"/>
    <w:pPr>
      <w:keepNext/>
      <w:numPr>
        <w:numId w:val="3"/>
      </w:numPr>
      <w:spacing w:before="480"/>
      <w:outlineLvl w:val="0"/>
    </w:pPr>
    <w:rPr>
      <w:rFonts w:ascii="Arial Bold" w:hAnsi="Arial Bold"/>
      <w:b/>
    </w:rPr>
  </w:style>
  <w:style w:type="paragraph" w:styleId="Heading2">
    <w:name w:val="heading 2"/>
    <w:basedOn w:val="Normal"/>
    <w:next w:val="Heading3"/>
    <w:link w:val="Heading2Char"/>
    <w:qFormat/>
    <w:rsid w:val="00917026"/>
    <w:pPr>
      <w:keepNext/>
      <w:numPr>
        <w:ilvl w:val="1"/>
        <w:numId w:val="3"/>
      </w:numPr>
      <w:spacing w:before="240"/>
      <w:outlineLvl w:val="1"/>
    </w:pPr>
    <w:rPr>
      <w:b/>
    </w:rPr>
  </w:style>
  <w:style w:type="paragraph" w:styleId="Heading3">
    <w:name w:val="heading 3"/>
    <w:basedOn w:val="Normal"/>
    <w:link w:val="Heading3Char"/>
    <w:unhideWhenUsed/>
    <w:rsid w:val="00917026"/>
    <w:pPr>
      <w:spacing w:before="120" w:after="120"/>
      <w:outlineLvl w:val="2"/>
    </w:pPr>
  </w:style>
  <w:style w:type="paragraph" w:styleId="Heading4">
    <w:name w:val="heading 4"/>
    <w:basedOn w:val="Normal"/>
    <w:link w:val="Heading4Char"/>
    <w:unhideWhenUsed/>
    <w:rsid w:val="00917026"/>
    <w:pPr>
      <w:spacing w:before="60"/>
      <w:outlineLvl w:val="3"/>
    </w:pPr>
  </w:style>
  <w:style w:type="paragraph" w:styleId="Heading5">
    <w:name w:val="heading 5"/>
    <w:basedOn w:val="Normal"/>
    <w:unhideWhenUsed/>
    <w:rsid w:val="00917026"/>
    <w:pPr>
      <w:spacing w:before="60"/>
      <w:outlineLvl w:val="4"/>
    </w:pPr>
  </w:style>
  <w:style w:type="paragraph" w:styleId="Heading6">
    <w:name w:val="heading 6"/>
    <w:basedOn w:val="Normal"/>
    <w:unhideWhenUsed/>
    <w:rsid w:val="00917026"/>
    <w:pPr>
      <w:spacing w:before="60"/>
      <w:outlineLvl w:val="5"/>
    </w:pPr>
  </w:style>
  <w:style w:type="paragraph" w:styleId="Heading7">
    <w:name w:val="heading 7"/>
    <w:basedOn w:val="Normal"/>
    <w:unhideWhenUsed/>
    <w:rsid w:val="00917026"/>
    <w:pPr>
      <w:spacing w:before="60"/>
      <w:outlineLvl w:val="6"/>
    </w:pPr>
  </w:style>
  <w:style w:type="paragraph" w:styleId="Heading8">
    <w:name w:val="heading 8"/>
    <w:basedOn w:val="Normal"/>
    <w:unhideWhenUsed/>
    <w:rsid w:val="00917026"/>
    <w:pPr>
      <w:spacing w:before="60"/>
      <w:outlineLvl w:val="7"/>
    </w:pPr>
  </w:style>
  <w:style w:type="paragraph" w:styleId="Heading9">
    <w:name w:val="heading 9"/>
    <w:basedOn w:val="Normal"/>
    <w:unhideWhenUsed/>
    <w:rsid w:val="00917026"/>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17026"/>
  </w:style>
  <w:style w:type="paragraph" w:customStyle="1" w:styleId="SpecNote">
    <w:name w:val="SpecNote"/>
    <w:basedOn w:val="Normal"/>
    <w:qFormat/>
    <w:rsid w:val="00917026"/>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rsid w:val="00917026"/>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OR">
    <w:name w:val="[OR]"/>
    <w:basedOn w:val="Normal"/>
    <w:rsid w:val="002B28E7"/>
    <w:pPr>
      <w:keepNext/>
      <w:jc w:val="center"/>
    </w:pPr>
    <w:rPr>
      <w:color w:val="FF0000"/>
    </w:rPr>
  </w:style>
  <w:style w:type="character" w:customStyle="1" w:styleId="HeaderChar">
    <w:name w:val="Header Char"/>
    <w:basedOn w:val="DefaultParagraphFont"/>
    <w:link w:val="Header"/>
    <w:uiPriority w:val="99"/>
    <w:locked/>
    <w:rsid w:val="00917026"/>
  </w:style>
  <w:style w:type="paragraph" w:customStyle="1" w:styleId="AuthorNote">
    <w:name w:val="AuthorNote"/>
    <w:basedOn w:val="SpecNote"/>
    <w:unhideWhenUsed/>
    <w:rsid w:val="00917026"/>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917026"/>
    <w:pPr>
      <w:spacing w:before="600"/>
    </w:pPr>
    <w:rPr>
      <w:b/>
    </w:rPr>
  </w:style>
  <w:style w:type="paragraph" w:customStyle="1" w:styleId="CSITitle">
    <w:name w:val="CSITitle"/>
    <w:basedOn w:val="Normal"/>
    <w:rsid w:val="002B28E7"/>
    <w:pPr>
      <w:spacing w:line="480" w:lineRule="auto"/>
      <w:jc w:val="center"/>
    </w:pPr>
    <w:rPr>
      <w:b/>
    </w:rPr>
  </w:style>
  <w:style w:type="paragraph" w:styleId="Footer">
    <w:name w:val="footer"/>
    <w:basedOn w:val="Normal"/>
    <w:rsid w:val="00917026"/>
    <w:pPr>
      <w:tabs>
        <w:tab w:val="left" w:pos="4680"/>
        <w:tab w:val="right" w:pos="9360"/>
      </w:tabs>
    </w:pPr>
  </w:style>
  <w:style w:type="paragraph" w:styleId="Header">
    <w:name w:val="header"/>
    <w:basedOn w:val="Normal"/>
    <w:link w:val="HeaderChar"/>
    <w:uiPriority w:val="99"/>
    <w:qFormat/>
    <w:rsid w:val="00917026"/>
    <w:pPr>
      <w:pBdr>
        <w:bottom w:val="single" w:sz="4" w:space="8" w:color="auto"/>
      </w:pBdr>
      <w:tabs>
        <w:tab w:val="right" w:pos="9360"/>
      </w:tabs>
      <w:spacing w:after="360"/>
      <w:contextualSpacing/>
    </w:pPr>
  </w:style>
  <w:style w:type="paragraph" w:customStyle="1" w:styleId="SpecNoteEnv">
    <w:name w:val="SpecNoteEnv"/>
    <w:basedOn w:val="SpecNote"/>
    <w:rsid w:val="00917026"/>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917026"/>
    <w:rPr>
      <w:b/>
    </w:rPr>
  </w:style>
  <w:style w:type="character" w:styleId="Hyperlink">
    <w:name w:val="Hyperlink"/>
    <w:rsid w:val="00917026"/>
    <w:rPr>
      <w:rFonts w:cs="Times New Roman"/>
      <w:color w:val="0000FF"/>
      <w:u w:val="single"/>
    </w:rPr>
  </w:style>
  <w:style w:type="character" w:customStyle="1" w:styleId="Heading3Char">
    <w:name w:val="Heading 3 Char"/>
    <w:link w:val="Heading3"/>
    <w:locked/>
    <w:rsid w:val="00917026"/>
  </w:style>
  <w:style w:type="character" w:customStyle="1" w:styleId="Heading4Char">
    <w:name w:val="Heading 4 Char"/>
    <w:link w:val="Heading4"/>
    <w:locked/>
    <w:rsid w:val="00917026"/>
  </w:style>
  <w:style w:type="numbering" w:styleId="ArticleSection">
    <w:name w:val="Outline List 3"/>
    <w:basedOn w:val="NoList"/>
    <w:rsid w:val="00917026"/>
  </w:style>
  <w:style w:type="character" w:customStyle="1" w:styleId="SI">
    <w:name w:val="SI"/>
    <w:rsid w:val="002B28E7"/>
    <w:rPr>
      <w:color w:val="auto"/>
    </w:rPr>
  </w:style>
  <w:style w:type="character" w:customStyle="1" w:styleId="IP">
    <w:name w:val="IP"/>
    <w:rsid w:val="002B28E7"/>
    <w:rPr>
      <w:color w:val="auto"/>
    </w:rPr>
  </w:style>
  <w:style w:type="paragraph" w:customStyle="1" w:styleId="SectionNote">
    <w:name w:val="SectionNote"/>
    <w:basedOn w:val="SpecNote"/>
    <w:unhideWhenUsed/>
    <w:rsid w:val="00917026"/>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917026"/>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Level2">
    <w:name w:val="Level 2"/>
    <w:basedOn w:val="Normal"/>
    <w:uiPriority w:val="99"/>
    <w:rsid w:val="00267246"/>
    <w:pPr>
      <w:widowControl w:val="0"/>
      <w:numPr>
        <w:ilvl w:val="1"/>
        <w:numId w:val="1"/>
      </w:numPr>
      <w:autoSpaceDE w:val="0"/>
      <w:autoSpaceDN w:val="0"/>
      <w:adjustRightInd w:val="0"/>
      <w:ind w:hanging="1440"/>
      <w:outlineLvl w:val="1"/>
    </w:pPr>
    <w:rPr>
      <w:rFonts w:ascii="Sakkal Majalla" w:hAnsi="Sakkal Majalla" w:cs="Sakkal Majalla"/>
      <w:lang w:val="en-US"/>
    </w:rPr>
  </w:style>
  <w:style w:type="paragraph" w:customStyle="1" w:styleId="Default">
    <w:name w:val="Default"/>
    <w:uiPriority w:val="99"/>
    <w:rsid w:val="00267246"/>
    <w:pPr>
      <w:autoSpaceDE w:val="0"/>
      <w:autoSpaceDN w:val="0"/>
      <w:adjustRightInd w:val="0"/>
    </w:pPr>
    <w:rPr>
      <w:color w:val="000000"/>
      <w:lang w:val="en-US" w:eastAsia="en-US"/>
    </w:rPr>
  </w:style>
  <w:style w:type="paragraph" w:styleId="BodyTextIndent">
    <w:name w:val="Body Text Indent"/>
    <w:basedOn w:val="Normal"/>
    <w:link w:val="BodyTextIndentChar"/>
    <w:uiPriority w:val="99"/>
    <w:rsid w:val="002672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ind w:left="1440"/>
    </w:pPr>
    <w:rPr>
      <w:lang w:val="en-GB"/>
    </w:rPr>
  </w:style>
  <w:style w:type="character" w:customStyle="1" w:styleId="BodyTextIndentChar">
    <w:name w:val="Body Text Indent Char"/>
    <w:basedOn w:val="DefaultParagraphFont"/>
    <w:link w:val="BodyTextIndent"/>
    <w:uiPriority w:val="99"/>
    <w:rsid w:val="00267246"/>
    <w:rPr>
      <w:rFonts w:ascii="Arial" w:hAnsi="Arial"/>
      <w:sz w:val="22"/>
      <w:lang w:val="en-GB" w:eastAsia="en-US"/>
    </w:rPr>
  </w:style>
  <w:style w:type="character" w:customStyle="1" w:styleId="CommentTextChar">
    <w:name w:val="Comment Text Char"/>
    <w:basedOn w:val="DefaultParagraphFont"/>
    <w:link w:val="CommentText"/>
    <w:uiPriority w:val="99"/>
    <w:semiHidden/>
    <w:locked/>
    <w:rsid w:val="00267246"/>
    <w:rPr>
      <w:lang w:eastAsia="en-US"/>
    </w:rPr>
  </w:style>
  <w:style w:type="paragraph" w:styleId="BalloonText">
    <w:name w:val="Balloon Text"/>
    <w:basedOn w:val="Normal"/>
    <w:link w:val="BalloonTextChar"/>
    <w:semiHidden/>
    <w:unhideWhenUsed/>
    <w:rsid w:val="00267246"/>
    <w:rPr>
      <w:rFonts w:ascii="Tahoma" w:hAnsi="Tahoma" w:cs="Tahoma"/>
      <w:sz w:val="16"/>
      <w:szCs w:val="16"/>
    </w:rPr>
  </w:style>
  <w:style w:type="character" w:customStyle="1" w:styleId="BalloonTextChar">
    <w:name w:val="Balloon Text Char"/>
    <w:basedOn w:val="DefaultParagraphFont"/>
    <w:link w:val="BalloonText"/>
    <w:semiHidden/>
    <w:rsid w:val="00267246"/>
    <w:rPr>
      <w:rFonts w:ascii="Tahoma" w:hAnsi="Tahoma" w:cs="Tahoma"/>
      <w:sz w:val="16"/>
      <w:szCs w:val="16"/>
      <w:lang w:eastAsia="en-US"/>
    </w:rPr>
  </w:style>
  <w:style w:type="paragraph" w:styleId="Subtitle">
    <w:name w:val="Subtitle"/>
    <w:basedOn w:val="Normal"/>
    <w:next w:val="Normal"/>
    <w:link w:val="SubtitleChar"/>
    <w:uiPriority w:val="11"/>
    <w:qFormat/>
    <w:rsid w:val="0059009F"/>
    <w:pPr>
      <w:numPr>
        <w:ilvl w:val="1"/>
      </w:numPr>
      <w:spacing w:after="180" w:line="274" w:lineRule="auto"/>
    </w:pPr>
    <w:rPr>
      <w:rFonts w:ascii="Calibri" w:hAnsi="Calibri" w:cs="Times New Roman"/>
      <w:iCs/>
      <w:color w:val="265898"/>
      <w:sz w:val="32"/>
      <w:lang w:eastAsia="en-US" w:bidi="hi-IN"/>
    </w:rPr>
  </w:style>
  <w:style w:type="character" w:customStyle="1" w:styleId="SubtitleChar">
    <w:name w:val="Subtitle Char"/>
    <w:basedOn w:val="DefaultParagraphFont"/>
    <w:link w:val="Subtitle"/>
    <w:uiPriority w:val="11"/>
    <w:rsid w:val="0059009F"/>
    <w:rPr>
      <w:rFonts w:ascii="Calibri" w:hAnsi="Calibri" w:cs="Times New Roman"/>
      <w:iCs/>
      <w:color w:val="265898"/>
      <w:sz w:val="32"/>
      <w:szCs w:val="24"/>
      <w:lang w:eastAsia="en-US" w:bidi="hi-IN"/>
    </w:rPr>
  </w:style>
  <w:style w:type="paragraph" w:styleId="ListParagraph">
    <w:name w:val="List Paragraph"/>
    <w:basedOn w:val="Normal"/>
    <w:link w:val="ListParagraphChar"/>
    <w:uiPriority w:val="34"/>
    <w:qFormat/>
    <w:rsid w:val="0059009F"/>
    <w:pPr>
      <w:spacing w:after="180"/>
      <w:ind w:left="720" w:hanging="288"/>
      <w:contextualSpacing/>
    </w:pPr>
    <w:rPr>
      <w:rFonts w:ascii="Calibri" w:eastAsia="Calibri" w:hAnsi="Calibri" w:cs="Times New Roman"/>
      <w:color w:val="1F497D"/>
      <w:sz w:val="22"/>
      <w:szCs w:val="22"/>
      <w:lang w:eastAsia="en-US"/>
    </w:rPr>
  </w:style>
  <w:style w:type="character" w:customStyle="1" w:styleId="ListParagraphChar">
    <w:name w:val="List Paragraph Char"/>
    <w:link w:val="ListParagraph"/>
    <w:uiPriority w:val="34"/>
    <w:rsid w:val="0059009F"/>
    <w:rPr>
      <w:rFonts w:ascii="Calibri" w:eastAsia="Calibri" w:hAnsi="Calibri" w:cs="Times New Roman"/>
      <w:color w:val="1F497D"/>
      <w:sz w:val="22"/>
      <w:szCs w:val="22"/>
      <w:lang w:eastAsia="en-US"/>
    </w:rPr>
  </w:style>
  <w:style w:type="paragraph" w:styleId="ListNumber2">
    <w:name w:val="List Number 2"/>
    <w:aliases w:val="List Num2"/>
    <w:basedOn w:val="Normal"/>
    <w:qFormat/>
    <w:rsid w:val="00917026"/>
    <w:pPr>
      <w:numPr>
        <w:ilvl w:val="3"/>
        <w:numId w:val="3"/>
      </w:numPr>
      <w:spacing w:before="60"/>
    </w:pPr>
  </w:style>
  <w:style w:type="paragraph" w:styleId="ListNumber3">
    <w:name w:val="List Number 3"/>
    <w:aliases w:val="List Num3"/>
    <w:basedOn w:val="ListNumber2"/>
    <w:qFormat/>
    <w:rsid w:val="00917026"/>
    <w:pPr>
      <w:numPr>
        <w:ilvl w:val="4"/>
      </w:numPr>
    </w:pPr>
  </w:style>
  <w:style w:type="paragraph" w:styleId="ListNumber4">
    <w:name w:val="List Number 4"/>
    <w:aliases w:val="List Num4"/>
    <w:basedOn w:val="Normal"/>
    <w:qFormat/>
    <w:rsid w:val="00917026"/>
    <w:pPr>
      <w:numPr>
        <w:ilvl w:val="5"/>
        <w:numId w:val="3"/>
      </w:numPr>
      <w:spacing w:before="60"/>
    </w:pPr>
  </w:style>
  <w:style w:type="paragraph" w:styleId="ListNumber5">
    <w:name w:val="List Number 5"/>
    <w:aliases w:val="List Num5"/>
    <w:basedOn w:val="Normal"/>
    <w:qFormat/>
    <w:rsid w:val="00917026"/>
    <w:pPr>
      <w:numPr>
        <w:ilvl w:val="6"/>
        <w:numId w:val="3"/>
      </w:numPr>
      <w:spacing w:before="60"/>
    </w:pPr>
  </w:style>
  <w:style w:type="paragraph" w:styleId="ListNumber">
    <w:name w:val="List Number"/>
    <w:aliases w:val="List Num1"/>
    <w:basedOn w:val="Normal"/>
    <w:qFormat/>
    <w:rsid w:val="00917026"/>
    <w:pPr>
      <w:numPr>
        <w:ilvl w:val="2"/>
        <w:numId w:val="3"/>
      </w:numPr>
      <w:spacing w:before="120" w:after="120"/>
    </w:pPr>
  </w:style>
  <w:style w:type="paragraph" w:customStyle="1" w:styleId="OPSQuote">
    <w:name w:val="OPS_Quote"/>
    <w:basedOn w:val="Normal"/>
    <w:next w:val="ListNumber"/>
    <w:qFormat/>
    <w:rsid w:val="00C116E2"/>
    <w:pPr>
      <w:spacing w:before="60" w:after="60"/>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Turf and Grasses</vt:lpstr>
    </vt:vector>
  </TitlesOfParts>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Turf and Grasses</dc:title>
  <dc:creator/>
  <cp:keywords>32 92 00</cp:keywords>
  <dc:description>For use on RMD Tenders only.</dc:description>
  <cp:lastModifiedBy/>
  <cp:revision>1</cp:revision>
  <dcterms:created xsi:type="dcterms:W3CDTF">2019-10-18T19:49:00Z</dcterms:created>
  <dcterms:modified xsi:type="dcterms:W3CDTF">2019-10-18T19:51:00Z</dcterms:modified>
</cp:coreProperties>
</file>